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84522" w14:textId="77777777" w:rsidR="00BA116D" w:rsidRPr="00BF6728" w:rsidRDefault="00BA116D" w:rsidP="00BA116D">
      <w:pPr>
        <w:jc w:val="center"/>
        <w:rPr>
          <w:b/>
          <w:bCs/>
          <w:sz w:val="32"/>
          <w:szCs w:val="32"/>
        </w:rPr>
      </w:pPr>
      <w:r w:rsidRPr="00BF6728">
        <w:rPr>
          <w:b/>
          <w:bCs/>
          <w:sz w:val="32"/>
          <w:szCs w:val="32"/>
        </w:rPr>
        <w:t>Lung Cancer Welcome pack</w:t>
      </w:r>
    </w:p>
    <w:p w14:paraId="2151013F" w14:textId="77777777" w:rsidR="00BA116D" w:rsidRDefault="00BA116D" w:rsidP="00BA116D"/>
    <w:p w14:paraId="3BA983D6" w14:textId="77777777" w:rsidR="00BA116D" w:rsidRDefault="00BA116D" w:rsidP="00BA116D"/>
    <w:p w14:paraId="71337A30" w14:textId="77777777" w:rsidR="00BA116D" w:rsidRDefault="00BA116D" w:rsidP="00BA116D"/>
    <w:p w14:paraId="5EE36E49" w14:textId="77777777" w:rsidR="00BA116D" w:rsidRPr="00BF6728" w:rsidRDefault="00BA116D" w:rsidP="00BA116D">
      <w:pPr>
        <w:jc w:val="center"/>
        <w:rPr>
          <w:sz w:val="28"/>
          <w:szCs w:val="28"/>
        </w:rPr>
      </w:pPr>
      <w:r w:rsidRPr="00BF6728">
        <w:rPr>
          <w:sz w:val="28"/>
          <w:szCs w:val="28"/>
        </w:rPr>
        <w:t>Welcome to the Lung Cancer team. We are based in an office outside of Ward 33 on the 3</w:t>
      </w:r>
      <w:r w:rsidRPr="00BF6728">
        <w:rPr>
          <w:sz w:val="28"/>
          <w:szCs w:val="28"/>
          <w:vertAlign w:val="superscript"/>
        </w:rPr>
        <w:t>rd</w:t>
      </w:r>
      <w:r w:rsidRPr="00BF6728">
        <w:rPr>
          <w:sz w:val="28"/>
          <w:szCs w:val="28"/>
        </w:rPr>
        <w:t xml:space="preserve"> floor. Our contact number is 0151 604 7482.</w:t>
      </w:r>
    </w:p>
    <w:p w14:paraId="560AC142" w14:textId="77777777" w:rsidR="00BA116D" w:rsidRPr="00BF6728" w:rsidRDefault="00BA116D" w:rsidP="00BA116D">
      <w:pPr>
        <w:jc w:val="center"/>
        <w:rPr>
          <w:sz w:val="28"/>
          <w:szCs w:val="28"/>
        </w:rPr>
      </w:pPr>
    </w:p>
    <w:p w14:paraId="75A4D98A" w14:textId="77777777" w:rsidR="00BA116D" w:rsidRDefault="00BA116D" w:rsidP="00BA116D">
      <w:pPr>
        <w:jc w:val="center"/>
        <w:rPr>
          <w:sz w:val="28"/>
          <w:szCs w:val="28"/>
        </w:rPr>
      </w:pPr>
      <w:r w:rsidRPr="00BF6728">
        <w:rPr>
          <w:sz w:val="28"/>
          <w:szCs w:val="28"/>
        </w:rPr>
        <w:t>We hope you enjoy your placement with us. Please feel free to ask any questions to enhance your learning.</w:t>
      </w:r>
    </w:p>
    <w:p w14:paraId="503A77CC" w14:textId="77777777" w:rsidR="00BA116D" w:rsidRDefault="00BA116D" w:rsidP="00BA116D">
      <w:pPr>
        <w:jc w:val="center"/>
        <w:rPr>
          <w:sz w:val="28"/>
          <w:szCs w:val="28"/>
        </w:rPr>
      </w:pPr>
    </w:p>
    <w:p w14:paraId="6E129FE7" w14:textId="77777777" w:rsidR="00BA116D" w:rsidRDefault="00BA116D" w:rsidP="00BA116D">
      <w:pPr>
        <w:jc w:val="center"/>
        <w:rPr>
          <w:sz w:val="28"/>
          <w:szCs w:val="28"/>
        </w:rPr>
      </w:pPr>
    </w:p>
    <w:p w14:paraId="5B8D561B" w14:textId="77777777" w:rsidR="00BA116D" w:rsidRDefault="00BA116D" w:rsidP="00BA116D">
      <w:pPr>
        <w:jc w:val="center"/>
        <w:rPr>
          <w:sz w:val="28"/>
          <w:szCs w:val="28"/>
        </w:rPr>
      </w:pPr>
    </w:p>
    <w:p w14:paraId="582D26F1" w14:textId="77777777" w:rsidR="00BA116D" w:rsidRPr="00BF6728" w:rsidRDefault="00BA116D" w:rsidP="00BA116D">
      <w:pPr>
        <w:jc w:val="center"/>
        <w:rPr>
          <w:sz w:val="28"/>
          <w:szCs w:val="28"/>
        </w:rPr>
      </w:pPr>
    </w:p>
    <w:p w14:paraId="573BE349" w14:textId="77777777" w:rsidR="00BA116D" w:rsidRDefault="00BA116D" w:rsidP="00BA116D"/>
    <w:p w14:paraId="2F8B4B66" w14:textId="77777777" w:rsidR="00BA116D" w:rsidRPr="00972D91" w:rsidRDefault="00BA116D" w:rsidP="00BA116D">
      <w:pPr>
        <w:rPr>
          <w:b/>
          <w:bCs/>
        </w:rPr>
      </w:pPr>
      <w:r w:rsidRPr="00972D91">
        <w:rPr>
          <w:b/>
          <w:bCs/>
        </w:rPr>
        <w:t>Who is in the team?</w:t>
      </w:r>
    </w:p>
    <w:p w14:paraId="0DD866C4" w14:textId="77777777" w:rsidR="00BA116D" w:rsidRDefault="00BA116D" w:rsidP="00BA116D">
      <w:r>
        <w:t>Dr Andrew Wight - lead consultant</w:t>
      </w:r>
    </w:p>
    <w:p w14:paraId="41EB3775" w14:textId="77777777" w:rsidR="00BA116D" w:rsidRDefault="00BA116D" w:rsidP="00BA116D">
      <w:r>
        <w:t xml:space="preserve">Support workers </w:t>
      </w:r>
      <w:proofErr w:type="gramStart"/>
      <w:r>
        <w:t>-  Lynne</w:t>
      </w:r>
      <w:proofErr w:type="gramEnd"/>
      <w:r>
        <w:t xml:space="preserve"> Bevan and Polly Dunning</w:t>
      </w:r>
    </w:p>
    <w:p w14:paraId="77BB5D91" w14:textId="77777777" w:rsidR="00BA116D" w:rsidRDefault="00BA116D" w:rsidP="00BA116D">
      <w:r>
        <w:t>Clinical Nurse specialists Paula Deus and kay Hughes</w:t>
      </w:r>
    </w:p>
    <w:p w14:paraId="6A016A40" w14:textId="77777777" w:rsidR="00BA116D" w:rsidRDefault="00BA116D" w:rsidP="00BA116D">
      <w:r>
        <w:t>We have wider members who form our MDT (Multidisciplinary meeting) including radiologists, pathologists, oncologists and surgeons.</w:t>
      </w:r>
    </w:p>
    <w:p w14:paraId="53560CB7" w14:textId="77777777" w:rsidR="00BA116D" w:rsidRDefault="00BA116D" w:rsidP="00BA116D"/>
    <w:p w14:paraId="27329ECD" w14:textId="77777777" w:rsidR="00BA116D" w:rsidRDefault="00BA116D" w:rsidP="00BA116D"/>
    <w:p w14:paraId="5C02DB8A" w14:textId="77777777" w:rsidR="00BA116D" w:rsidRPr="00972D91" w:rsidRDefault="00BA116D" w:rsidP="00BA116D">
      <w:pPr>
        <w:rPr>
          <w:b/>
          <w:bCs/>
        </w:rPr>
      </w:pPr>
      <w:r w:rsidRPr="00972D91">
        <w:rPr>
          <w:b/>
          <w:bCs/>
        </w:rPr>
        <w:t>What do we do?</w:t>
      </w:r>
    </w:p>
    <w:p w14:paraId="74AD1865" w14:textId="77777777" w:rsidR="00BA116D" w:rsidRDefault="00BA116D" w:rsidP="00BA116D">
      <w:r>
        <w:t>We are involved when patients are suspected of having primary lung cancer. We telephone patients initially to assess patients so that investigations are commenced without delay. We help in arranging the tests and support patients throughout their diagnostic tests. We liaise closely with the Lead Consultant to ensure results are acted on in a timely manner. We see patients in clinic and once results are available, often it is the CNS who informs the patients of their cancer diagnosis.</w:t>
      </w:r>
    </w:p>
    <w:p w14:paraId="2F8DBDAC" w14:textId="77777777" w:rsidR="00BA116D" w:rsidRDefault="00BA116D" w:rsidP="00BA116D"/>
    <w:p w14:paraId="6BB2475F" w14:textId="77777777" w:rsidR="00BA116D" w:rsidRPr="00972D91" w:rsidRDefault="00BA116D" w:rsidP="00BA116D">
      <w:pPr>
        <w:rPr>
          <w:b/>
          <w:bCs/>
        </w:rPr>
      </w:pPr>
      <w:r w:rsidRPr="00972D91">
        <w:rPr>
          <w:b/>
          <w:bCs/>
        </w:rPr>
        <w:t>Referrals</w:t>
      </w:r>
    </w:p>
    <w:p w14:paraId="31690A30" w14:textId="77777777" w:rsidR="00BA116D" w:rsidRDefault="00BA116D" w:rsidP="00BA116D">
      <w:r>
        <w:t xml:space="preserve">We follow the national lung cancer optimum pathway. This means that patients all patients suspected of having cancer have a CT scan before being seen. A CT is automatically performed when </w:t>
      </w:r>
      <w:r>
        <w:lastRenderedPageBreak/>
        <w:t>a chest x-ray is suspicious of cancer and is reported within 72 hours. A suspected lung cancer CT can be requested if there is clinical suspicion of cancer even if the x-ray is normal.</w:t>
      </w:r>
    </w:p>
    <w:p w14:paraId="25B8A4E3" w14:textId="77777777" w:rsidR="00BA116D" w:rsidRDefault="00BA116D" w:rsidP="00BA116D">
      <w:r>
        <w:t>Sometimes lung cancer is found incidentally when the patient does not have symptoms for example a trauma CT after an accident or when admitted with a chest infection. Our patients therefore can come into the service by differing routes.</w:t>
      </w:r>
    </w:p>
    <w:p w14:paraId="379A5CF3" w14:textId="77777777" w:rsidR="00BA116D" w:rsidRDefault="00BA116D" w:rsidP="00BA116D">
      <w:proofErr w:type="gramStart"/>
      <w:r>
        <w:t>Often</w:t>
      </w:r>
      <w:proofErr w:type="gramEnd"/>
      <w:r>
        <w:t xml:space="preserve"> we see patients on the ward when there CT scan shows a lung cancer, we organise investigations although generally these are performed as an outpatient.</w:t>
      </w:r>
    </w:p>
    <w:p w14:paraId="37ECB0DE" w14:textId="77777777" w:rsidR="00BA116D" w:rsidRDefault="00BA116D" w:rsidP="00BA116D">
      <w:r>
        <w:t>Not every abnormal CT turns out to be cancer but we support all patients when suspected as we recognise the anxiety this causes. We inform patients on the day the CT is reported if cancer is ruled out.</w:t>
      </w:r>
    </w:p>
    <w:p w14:paraId="0E49FF48" w14:textId="77777777" w:rsidR="00BA116D" w:rsidRDefault="00BA116D" w:rsidP="00BA116D"/>
    <w:p w14:paraId="47D31D56" w14:textId="77777777" w:rsidR="00BA116D" w:rsidRPr="00972D91" w:rsidRDefault="00BA116D" w:rsidP="00BA116D">
      <w:pPr>
        <w:rPr>
          <w:b/>
          <w:bCs/>
        </w:rPr>
      </w:pPr>
      <w:r w:rsidRPr="00972D91">
        <w:rPr>
          <w:b/>
          <w:bCs/>
        </w:rPr>
        <w:t>An</w:t>
      </w:r>
      <w:r>
        <w:rPr>
          <w:b/>
          <w:bCs/>
        </w:rPr>
        <w:t xml:space="preserve">atomy </w:t>
      </w:r>
      <w:r w:rsidRPr="00972D91">
        <w:rPr>
          <w:b/>
          <w:bCs/>
        </w:rPr>
        <w:t>of the lung</w:t>
      </w:r>
    </w:p>
    <w:p w14:paraId="09193E38" w14:textId="77777777" w:rsidR="00BA116D" w:rsidRDefault="00BA116D" w:rsidP="00BA116D"/>
    <w:p w14:paraId="287492E2" w14:textId="77777777" w:rsidR="00BA116D" w:rsidRDefault="00BA116D" w:rsidP="00BA116D"/>
    <w:p w14:paraId="1B33A5D8" w14:textId="77777777" w:rsidR="00BA116D" w:rsidRDefault="00BA116D" w:rsidP="00BA116D">
      <w:r>
        <w:rPr>
          <w:noProof/>
        </w:rPr>
        <w:drawing>
          <wp:inline distT="0" distB="0" distL="0" distR="0" wp14:anchorId="12168FF9" wp14:editId="069E01BA">
            <wp:extent cx="3905250" cy="271579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8503" cy="2738924"/>
                    </a:xfrm>
                    <a:prstGeom prst="rect">
                      <a:avLst/>
                    </a:prstGeom>
                    <a:noFill/>
                    <a:ln>
                      <a:noFill/>
                    </a:ln>
                  </pic:spPr>
                </pic:pic>
              </a:graphicData>
            </a:graphic>
          </wp:inline>
        </w:drawing>
      </w:r>
    </w:p>
    <w:p w14:paraId="276E1CB9" w14:textId="77777777" w:rsidR="00BA116D" w:rsidRDefault="00BA116D" w:rsidP="00BA116D"/>
    <w:p w14:paraId="4650A319" w14:textId="77777777" w:rsidR="00BA116D" w:rsidRDefault="00BA116D" w:rsidP="00BA116D"/>
    <w:p w14:paraId="1E8DD146" w14:textId="77777777" w:rsidR="00BA116D" w:rsidRDefault="00BA116D" w:rsidP="00BA116D"/>
    <w:p w14:paraId="41A22014" w14:textId="77777777" w:rsidR="00BA116D" w:rsidRPr="00972D91" w:rsidRDefault="00BA116D" w:rsidP="00BA116D">
      <w:pPr>
        <w:rPr>
          <w:b/>
          <w:bCs/>
        </w:rPr>
      </w:pPr>
      <w:r w:rsidRPr="00972D91">
        <w:rPr>
          <w:b/>
          <w:bCs/>
        </w:rPr>
        <w:t>Investigations</w:t>
      </w:r>
    </w:p>
    <w:p w14:paraId="03B57B35" w14:textId="77777777" w:rsidR="00BA116D" w:rsidRDefault="00BA116D" w:rsidP="00BA116D">
      <w:r>
        <w:t xml:space="preserve">Tests are needed to establish a lung cancer diagnosis (We only look after primary lung cancer so if the tests show it’s a metastatic cancer from another primary for example a </w:t>
      </w:r>
      <w:proofErr w:type="gramStart"/>
      <w:r>
        <w:t>colorectal metastases</w:t>
      </w:r>
      <w:proofErr w:type="gramEnd"/>
      <w:r>
        <w:t xml:space="preserve"> we refer to the correct team).</w:t>
      </w:r>
    </w:p>
    <w:p w14:paraId="64444EDB" w14:textId="77777777" w:rsidR="00BA116D" w:rsidRDefault="00BA116D" w:rsidP="00BA116D">
      <w:r>
        <w:t xml:space="preserve">We use the TNM to </w:t>
      </w:r>
      <w:proofErr w:type="gramStart"/>
      <w:r>
        <w:t>stage .</w:t>
      </w:r>
      <w:proofErr w:type="gramEnd"/>
      <w:r>
        <w:t xml:space="preserve"> This is important as it guides which treatment is best for each patient</w:t>
      </w:r>
    </w:p>
    <w:p w14:paraId="2B922703" w14:textId="77777777" w:rsidR="00BA116D" w:rsidRDefault="00BA116D" w:rsidP="00BA116D">
      <w:r>
        <w:t xml:space="preserve">T - </w:t>
      </w:r>
      <w:proofErr w:type="gramStart"/>
      <w:r>
        <w:t>Tumour  N</w:t>
      </w:r>
      <w:proofErr w:type="gramEnd"/>
      <w:r>
        <w:t xml:space="preserve"> - lymph nodes  M - metastases </w:t>
      </w:r>
    </w:p>
    <w:p w14:paraId="20EF76CF" w14:textId="77777777" w:rsidR="00BA116D" w:rsidRDefault="00BA116D" w:rsidP="00BA116D"/>
    <w:p w14:paraId="1DAD9913" w14:textId="77777777" w:rsidR="00BA116D" w:rsidRPr="00BF6728" w:rsidRDefault="00BA116D" w:rsidP="00BA116D">
      <w:pPr>
        <w:rPr>
          <w:b/>
          <w:bCs/>
        </w:rPr>
      </w:pPr>
      <w:r>
        <w:rPr>
          <w:b/>
          <w:bCs/>
        </w:rPr>
        <w:lastRenderedPageBreak/>
        <w:t xml:space="preserve">Making a diagnosis can be complex and often the patient has multiple investigations. </w:t>
      </w:r>
      <w:r w:rsidRPr="00BF6728">
        <w:rPr>
          <w:b/>
          <w:bCs/>
        </w:rPr>
        <w:t>The patient may need the</w:t>
      </w:r>
      <w:r>
        <w:rPr>
          <w:b/>
          <w:bCs/>
        </w:rPr>
        <w:t xml:space="preserve"> following </w:t>
      </w:r>
      <w:r w:rsidRPr="00BF6728">
        <w:rPr>
          <w:b/>
          <w:bCs/>
        </w:rPr>
        <w:t xml:space="preserve">investigations </w:t>
      </w:r>
    </w:p>
    <w:p w14:paraId="27D63862" w14:textId="77777777" w:rsidR="00BA116D" w:rsidRPr="00305B6C" w:rsidRDefault="00BA116D" w:rsidP="00BA116D">
      <w:pPr>
        <w:rPr>
          <w:b/>
          <w:bCs/>
        </w:rPr>
      </w:pPr>
      <w:r w:rsidRPr="00305B6C">
        <w:rPr>
          <w:b/>
          <w:bCs/>
        </w:rPr>
        <w:t>Imaging</w:t>
      </w:r>
    </w:p>
    <w:p w14:paraId="603DD035" w14:textId="77777777" w:rsidR="00BA116D" w:rsidRDefault="00BA116D" w:rsidP="00BA116D">
      <w:r>
        <w:t xml:space="preserve">CT scan - a staging Ct thorax with contrast in all patients. Some patients have a CT head to check there is no cancer spread </w:t>
      </w:r>
    </w:p>
    <w:p w14:paraId="3E695B78" w14:textId="77777777" w:rsidR="00BA116D" w:rsidRDefault="00BA116D" w:rsidP="00BA116D">
      <w:r>
        <w:t>PET scan - depends on the stage but if staging means can be offered more radical treatment a PET is performed (we will give you a leaflet which explains about this scan)</w:t>
      </w:r>
    </w:p>
    <w:p w14:paraId="6AE6D8BE" w14:textId="77777777" w:rsidR="00BA116D" w:rsidRDefault="00BA116D" w:rsidP="00BA116D">
      <w:r>
        <w:t xml:space="preserve">MRI - may be needed of organs such as the liver or adrenal glands if concern of cancer spread. May be done of the head to check there is no spread of cancer to the brain.  </w:t>
      </w:r>
    </w:p>
    <w:p w14:paraId="3515DC2C" w14:textId="77777777" w:rsidR="00BA116D" w:rsidRDefault="00BA116D" w:rsidP="00BA116D"/>
    <w:p w14:paraId="22AC543C" w14:textId="77777777" w:rsidR="00BA116D" w:rsidRDefault="00BA116D" w:rsidP="00BA116D">
      <w:pPr>
        <w:rPr>
          <w:b/>
          <w:bCs/>
        </w:rPr>
      </w:pPr>
    </w:p>
    <w:p w14:paraId="482849E1" w14:textId="77777777" w:rsidR="00BA116D" w:rsidRPr="00BC69A5" w:rsidRDefault="00BA116D" w:rsidP="00BA116D">
      <w:pPr>
        <w:rPr>
          <w:b/>
          <w:bCs/>
        </w:rPr>
      </w:pPr>
      <w:r w:rsidRPr="00BC69A5">
        <w:rPr>
          <w:b/>
          <w:bCs/>
        </w:rPr>
        <w:t>Sampling cell type</w:t>
      </w:r>
    </w:p>
    <w:p w14:paraId="4CA70C89" w14:textId="77777777" w:rsidR="00BA116D" w:rsidRDefault="00BA116D" w:rsidP="00BA116D">
      <w:r>
        <w:t>Bronchoscopy - a camera test to sample tumours in the airway</w:t>
      </w:r>
    </w:p>
    <w:p w14:paraId="3F98CEC4" w14:textId="77777777" w:rsidR="00BA116D" w:rsidRDefault="00BA116D" w:rsidP="00BA116D">
      <w:r>
        <w:t>EBUS - Sampling lymph nodes in the chest</w:t>
      </w:r>
    </w:p>
    <w:p w14:paraId="64411DBA" w14:textId="77777777" w:rsidR="00BA116D" w:rsidRDefault="00BA116D" w:rsidP="00BA116D">
      <w:r>
        <w:t xml:space="preserve">Ct guided biopsy - to sample the cancer directly, patients need satisfactory lung function as a complication can be a pneumothorax. </w:t>
      </w:r>
    </w:p>
    <w:p w14:paraId="311E5152" w14:textId="77777777" w:rsidR="00BA116D" w:rsidRDefault="00BA116D" w:rsidP="00BA116D">
      <w:r>
        <w:t>Neck node biopsy - sampling lymph nodes in the neck</w:t>
      </w:r>
    </w:p>
    <w:p w14:paraId="73228E14" w14:textId="77777777" w:rsidR="00BA116D" w:rsidRDefault="00BA116D" w:rsidP="00BA116D">
      <w:r>
        <w:t>Liver biopsy - sampling liver metastases</w:t>
      </w:r>
    </w:p>
    <w:p w14:paraId="0FB1868F" w14:textId="77777777" w:rsidR="00BA116D" w:rsidRDefault="00BA116D" w:rsidP="00BA116D">
      <w:r>
        <w:t>Mediastinoscopy - Sampling lymph nodes in the chest that an EBUS can’t reach. This is done under a GA at Liverpool</w:t>
      </w:r>
    </w:p>
    <w:p w14:paraId="2883E801" w14:textId="77777777" w:rsidR="00BA116D" w:rsidRDefault="00BA116D" w:rsidP="00BA116D"/>
    <w:p w14:paraId="67682FD9" w14:textId="77777777" w:rsidR="00BA116D" w:rsidRDefault="00BA116D" w:rsidP="00BA116D">
      <w:pPr>
        <w:rPr>
          <w:b/>
          <w:bCs/>
        </w:rPr>
      </w:pPr>
      <w:r w:rsidRPr="00BC69A5">
        <w:rPr>
          <w:b/>
          <w:bCs/>
        </w:rPr>
        <w:t>Cell type</w:t>
      </w:r>
    </w:p>
    <w:p w14:paraId="23008E98" w14:textId="77777777" w:rsidR="00BA116D" w:rsidRDefault="00BA116D" w:rsidP="00BA116D">
      <w:pPr>
        <w:rPr>
          <w:b/>
          <w:bCs/>
        </w:rPr>
      </w:pPr>
      <w:proofErr w:type="spellStart"/>
      <w:proofErr w:type="gramStart"/>
      <w:r>
        <w:rPr>
          <w:b/>
          <w:bCs/>
        </w:rPr>
        <w:t>Non small</w:t>
      </w:r>
      <w:proofErr w:type="spellEnd"/>
      <w:proofErr w:type="gramEnd"/>
      <w:r>
        <w:rPr>
          <w:b/>
          <w:bCs/>
        </w:rPr>
        <w:t xml:space="preserve"> cell</w:t>
      </w:r>
    </w:p>
    <w:p w14:paraId="676B333C" w14:textId="77777777" w:rsidR="00BA116D" w:rsidRDefault="00BA116D" w:rsidP="00BA116D">
      <w:pPr>
        <w:pStyle w:val="ListParagraph"/>
        <w:numPr>
          <w:ilvl w:val="0"/>
          <w:numId w:val="1"/>
        </w:numPr>
      </w:pPr>
      <w:r w:rsidRPr="00BC69A5">
        <w:t>About 80% of patients have this type. This type includes Adeno, squamous and large cell</w:t>
      </w:r>
    </w:p>
    <w:p w14:paraId="169972B8" w14:textId="77777777" w:rsidR="00BA116D" w:rsidRDefault="00BA116D" w:rsidP="00BA116D">
      <w:pPr>
        <w:rPr>
          <w:b/>
          <w:bCs/>
        </w:rPr>
      </w:pPr>
      <w:r w:rsidRPr="00BC69A5">
        <w:rPr>
          <w:b/>
          <w:bCs/>
        </w:rPr>
        <w:t>Small Cell</w:t>
      </w:r>
    </w:p>
    <w:p w14:paraId="17D2C23B" w14:textId="77777777" w:rsidR="00BA116D" w:rsidRDefault="00BA116D" w:rsidP="00BA116D">
      <w:pPr>
        <w:pStyle w:val="ListParagraph"/>
        <w:numPr>
          <w:ilvl w:val="0"/>
          <w:numId w:val="1"/>
        </w:numPr>
      </w:pPr>
      <w:r w:rsidRPr="00BC69A5">
        <w:t>An aggressive form of cancer</w:t>
      </w:r>
      <w:r>
        <w:t xml:space="preserve"> </w:t>
      </w:r>
    </w:p>
    <w:p w14:paraId="0B720C8E" w14:textId="77777777" w:rsidR="00BA116D" w:rsidRPr="00BC69A5" w:rsidRDefault="00BA116D" w:rsidP="00BA116D">
      <w:r>
        <w:t xml:space="preserve">There are other less common types of tumour for example carcinoid and thymoma </w:t>
      </w:r>
    </w:p>
    <w:p w14:paraId="31586320" w14:textId="77777777" w:rsidR="00BA116D" w:rsidRDefault="00BA116D" w:rsidP="00BA116D"/>
    <w:p w14:paraId="26DF9DAA" w14:textId="77777777" w:rsidR="00BA116D" w:rsidRDefault="00BA116D" w:rsidP="00BA116D"/>
    <w:p w14:paraId="6BB050D5" w14:textId="77777777" w:rsidR="00BA116D" w:rsidRPr="00B2748C" w:rsidRDefault="00BA116D" w:rsidP="00BA116D">
      <w:pPr>
        <w:rPr>
          <w:b/>
          <w:bCs/>
        </w:rPr>
      </w:pPr>
      <w:r w:rsidRPr="00B2748C">
        <w:rPr>
          <w:b/>
          <w:bCs/>
        </w:rPr>
        <w:t>MDT</w:t>
      </w:r>
    </w:p>
    <w:p w14:paraId="6619DF8E" w14:textId="77777777" w:rsidR="00BA116D" w:rsidRDefault="00BA116D" w:rsidP="00BA116D">
      <w:r>
        <w:t>All patients are discussed in the Lung MDT to have a management plan of treatment. The MDT is weekly on a Tuesday lunch time.</w:t>
      </w:r>
    </w:p>
    <w:p w14:paraId="09A2453F" w14:textId="77777777" w:rsidR="00BA116D" w:rsidRDefault="00BA116D" w:rsidP="00BA116D"/>
    <w:p w14:paraId="314742A0" w14:textId="77777777" w:rsidR="00BA116D" w:rsidRDefault="00BA116D" w:rsidP="00BA116D">
      <w:pPr>
        <w:rPr>
          <w:b/>
          <w:bCs/>
        </w:rPr>
      </w:pPr>
      <w:r w:rsidRPr="00B2748C">
        <w:rPr>
          <w:b/>
          <w:bCs/>
        </w:rPr>
        <w:lastRenderedPageBreak/>
        <w:t>Lifestyle</w:t>
      </w:r>
    </w:p>
    <w:p w14:paraId="15D3CB92" w14:textId="77777777" w:rsidR="00BA116D" w:rsidRPr="00B2748C" w:rsidRDefault="00BA116D" w:rsidP="00BA116D">
      <w:r w:rsidRPr="00B2748C">
        <w:t xml:space="preserve">Treatment depends on how well a person is to receive treatment. We assess this using a performance status scale. To increase performance status patients are referred to </w:t>
      </w:r>
      <w:proofErr w:type="spellStart"/>
      <w:r w:rsidRPr="00B2748C">
        <w:t>prehabilitation</w:t>
      </w:r>
      <w:proofErr w:type="spellEnd"/>
      <w:r w:rsidRPr="00B2748C">
        <w:t xml:space="preserve"> services.  </w:t>
      </w:r>
      <w:r>
        <w:t>If a patient is a smoker it is beneficial to stop, we refer to the stop smoking team for their support.</w:t>
      </w:r>
    </w:p>
    <w:p w14:paraId="7935528A" w14:textId="77777777" w:rsidR="00BA116D" w:rsidRDefault="00BA116D" w:rsidP="00BA116D">
      <w:pPr>
        <w:rPr>
          <w:b/>
          <w:bCs/>
        </w:rPr>
      </w:pPr>
    </w:p>
    <w:p w14:paraId="0DAC624F" w14:textId="77777777" w:rsidR="00BA116D" w:rsidRPr="00B2748C" w:rsidRDefault="00BA116D" w:rsidP="00BA116D">
      <w:pPr>
        <w:rPr>
          <w:b/>
          <w:bCs/>
        </w:rPr>
      </w:pPr>
      <w:r w:rsidRPr="00B2748C">
        <w:rPr>
          <w:b/>
          <w:bCs/>
        </w:rPr>
        <w:t>Treatment</w:t>
      </w:r>
    </w:p>
    <w:p w14:paraId="29443303" w14:textId="77777777" w:rsidR="00BA116D" w:rsidRDefault="00BA116D" w:rsidP="00BA116D">
      <w:r>
        <w:t xml:space="preserve">Once all investigations are complete and discussion has taken place in the Lung MDT patients are referred for </w:t>
      </w:r>
    </w:p>
    <w:p w14:paraId="3865CA6A" w14:textId="77777777" w:rsidR="00BA116D" w:rsidRDefault="00BA116D" w:rsidP="00BA116D">
      <w:r>
        <w:t xml:space="preserve">Surgery - For earlier stage cancer when there is no spread. All surgery is performed at Liverpool Heart and Chest Hospital. There are different types of surgery. The most common is a lobectomy. </w:t>
      </w:r>
    </w:p>
    <w:p w14:paraId="3413138F" w14:textId="77777777" w:rsidR="00BA116D" w:rsidRDefault="00BA116D" w:rsidP="00BA116D">
      <w:r>
        <w:t>Oncology - treatments include chemotherapy, radiotherapy, immunotherapy or targeted treatment. The treatments are given at CCC Wirral or Liverpool.</w:t>
      </w:r>
    </w:p>
    <w:p w14:paraId="5AE220A0" w14:textId="77777777" w:rsidR="00BA116D" w:rsidRDefault="00BA116D" w:rsidP="00BA116D">
      <w:r>
        <w:t>Surveillance - if a patient has a small tumour that can’t be sampled it may be monitored by CT scans to look for growth</w:t>
      </w:r>
    </w:p>
    <w:p w14:paraId="300A8580" w14:textId="77777777" w:rsidR="00BA116D" w:rsidRDefault="00BA116D" w:rsidP="00BA116D">
      <w:r>
        <w:t xml:space="preserve">Best Supportive care- for patients who can’t be offered treatment or decline treatment. We would ask the GP to monitor and refer to palliative care if develop symptoms. </w:t>
      </w:r>
    </w:p>
    <w:p w14:paraId="1EB03E24" w14:textId="77777777" w:rsidR="00BA116D" w:rsidRDefault="00BA116D" w:rsidP="00BA116D">
      <w:r>
        <w:t xml:space="preserve">Palliative care - When there are symptoms to manage.  </w:t>
      </w:r>
    </w:p>
    <w:p w14:paraId="6A4CBF38" w14:textId="77777777" w:rsidR="00BA116D" w:rsidRDefault="00BA116D" w:rsidP="00BA116D"/>
    <w:p w14:paraId="1D50C6E0" w14:textId="77777777" w:rsidR="00BA116D" w:rsidRDefault="00BA116D" w:rsidP="00BA116D">
      <w:pPr>
        <w:rPr>
          <w:b/>
          <w:bCs/>
        </w:rPr>
      </w:pPr>
      <w:r w:rsidRPr="00972D91">
        <w:rPr>
          <w:b/>
          <w:bCs/>
        </w:rPr>
        <w:t>Holistic needs assessment</w:t>
      </w:r>
      <w:r>
        <w:rPr>
          <w:b/>
          <w:bCs/>
        </w:rPr>
        <w:t xml:space="preserve"> (HNA)</w:t>
      </w:r>
    </w:p>
    <w:p w14:paraId="3EEA38B2" w14:textId="77777777" w:rsidR="00BA116D" w:rsidRPr="00544F18" w:rsidRDefault="00BA116D" w:rsidP="00BA116D">
      <w:pPr>
        <w:rPr>
          <w:sz w:val="20"/>
          <w:szCs w:val="20"/>
        </w:rPr>
      </w:pPr>
      <w:r w:rsidRPr="00544F18">
        <w:rPr>
          <w:sz w:val="20"/>
          <w:szCs w:val="20"/>
        </w:rPr>
        <w:t xml:space="preserve">Patients are offered </w:t>
      </w:r>
      <w:proofErr w:type="gramStart"/>
      <w:r w:rsidRPr="00544F18">
        <w:rPr>
          <w:sz w:val="20"/>
          <w:szCs w:val="20"/>
        </w:rPr>
        <w:t>a</w:t>
      </w:r>
      <w:proofErr w:type="gramEnd"/>
      <w:r w:rsidRPr="00544F18">
        <w:rPr>
          <w:sz w:val="20"/>
          <w:szCs w:val="20"/>
        </w:rPr>
        <w:t xml:space="preserve"> HNA to elicit their concerns which we work with the patient top resolve. This may be by referring to other forms of support. </w:t>
      </w:r>
    </w:p>
    <w:p w14:paraId="3A8DDCC8" w14:textId="77777777" w:rsidR="00BA116D" w:rsidRPr="00972D91" w:rsidRDefault="00BA116D" w:rsidP="00BA116D">
      <w:pPr>
        <w:rPr>
          <w:b/>
          <w:bCs/>
        </w:rPr>
      </w:pPr>
    </w:p>
    <w:p w14:paraId="6F5BAF82" w14:textId="77777777" w:rsidR="00BA116D" w:rsidRDefault="00BA116D" w:rsidP="00BA116D"/>
    <w:p w14:paraId="2B68F9AD" w14:textId="77777777" w:rsidR="00BA116D" w:rsidRPr="00972D91" w:rsidRDefault="00BA116D" w:rsidP="00BA116D">
      <w:pPr>
        <w:rPr>
          <w:b/>
          <w:bCs/>
        </w:rPr>
      </w:pPr>
      <w:r w:rsidRPr="00972D91">
        <w:rPr>
          <w:b/>
          <w:bCs/>
        </w:rPr>
        <w:t>Learning Resources available</w:t>
      </w:r>
    </w:p>
    <w:p w14:paraId="753F279A" w14:textId="77777777" w:rsidR="00BA116D" w:rsidRDefault="00BA116D" w:rsidP="00BA116D">
      <w:r>
        <w:t>We can help in arranging for you to observe procedures such as bronchoscopy and EBUS</w:t>
      </w:r>
    </w:p>
    <w:p w14:paraId="12DF4346" w14:textId="77777777" w:rsidR="00BA116D" w:rsidRDefault="00BA116D" w:rsidP="00BA116D">
      <w:r>
        <w:t>You will attend the weekly MDT</w:t>
      </w:r>
    </w:p>
    <w:p w14:paraId="1A247F84" w14:textId="77777777" w:rsidR="00BA116D" w:rsidRDefault="00BA116D" w:rsidP="00BA116D">
      <w:r>
        <w:t>You can attend a cancer clinic and shadow the CNS in their role</w:t>
      </w:r>
    </w:p>
    <w:p w14:paraId="053CAF71" w14:textId="77777777" w:rsidR="00BA116D" w:rsidRDefault="00BA116D" w:rsidP="00BA116D"/>
    <w:p w14:paraId="04233648" w14:textId="77777777" w:rsidR="00BA116D" w:rsidRPr="00E31C62" w:rsidRDefault="00BA116D" w:rsidP="00BA116D">
      <w:pPr>
        <w:rPr>
          <w:b/>
          <w:bCs/>
        </w:rPr>
      </w:pPr>
      <w:r w:rsidRPr="00E31C62">
        <w:rPr>
          <w:b/>
          <w:bCs/>
        </w:rPr>
        <w:t>Websites</w:t>
      </w:r>
    </w:p>
    <w:p w14:paraId="55E60C6C" w14:textId="77777777" w:rsidR="00BA116D" w:rsidRDefault="00BA116D" w:rsidP="00BA116D">
      <w:r>
        <w:t>Roy castle - https://roycastle.org</w:t>
      </w:r>
    </w:p>
    <w:p w14:paraId="757761C6" w14:textId="77777777" w:rsidR="00BA116D" w:rsidRDefault="00BA116D" w:rsidP="00BA116D">
      <w:r>
        <w:t>Macmillan - Macmillan.org.uk</w:t>
      </w:r>
    </w:p>
    <w:p w14:paraId="7FEEE143" w14:textId="77777777" w:rsidR="00BA116D" w:rsidRDefault="00BA116D" w:rsidP="00BA116D">
      <w:pPr>
        <w:rPr>
          <w:b/>
          <w:bCs/>
        </w:rPr>
      </w:pPr>
    </w:p>
    <w:p w14:paraId="0A44BCC2" w14:textId="77777777" w:rsidR="00BA116D" w:rsidRDefault="00BA116D" w:rsidP="00BA116D">
      <w:pPr>
        <w:rPr>
          <w:b/>
          <w:bCs/>
        </w:rPr>
      </w:pPr>
    </w:p>
    <w:p w14:paraId="0A0A03DF" w14:textId="77777777" w:rsidR="00BA116D" w:rsidRDefault="00BA116D" w:rsidP="00BA116D">
      <w:pPr>
        <w:rPr>
          <w:b/>
          <w:bCs/>
        </w:rPr>
      </w:pPr>
    </w:p>
    <w:p w14:paraId="3D4327A0" w14:textId="77777777" w:rsidR="00BA116D" w:rsidRDefault="00BA116D" w:rsidP="00BA116D">
      <w:pPr>
        <w:rPr>
          <w:b/>
          <w:bCs/>
        </w:rPr>
      </w:pPr>
    </w:p>
    <w:p w14:paraId="54540602" w14:textId="77777777" w:rsidR="00BA116D" w:rsidRDefault="00BA116D" w:rsidP="00BA116D">
      <w:pPr>
        <w:rPr>
          <w:b/>
          <w:bCs/>
        </w:rPr>
      </w:pPr>
    </w:p>
    <w:p w14:paraId="36774F3F" w14:textId="77777777" w:rsidR="00BA116D" w:rsidRPr="00544F18" w:rsidRDefault="00BA116D" w:rsidP="00BA116D">
      <w:pPr>
        <w:rPr>
          <w:b/>
          <w:bCs/>
        </w:rPr>
      </w:pPr>
      <w:r w:rsidRPr="00544F18">
        <w:rPr>
          <w:b/>
          <w:bCs/>
        </w:rPr>
        <w:t xml:space="preserve">Different types of surgery </w:t>
      </w:r>
    </w:p>
    <w:p w14:paraId="1A27F988" w14:textId="77777777" w:rsidR="00BA116D" w:rsidRDefault="00BA116D" w:rsidP="00BA116D"/>
    <w:p w14:paraId="0A9CA17D" w14:textId="77777777" w:rsidR="00BA116D" w:rsidRDefault="00BA116D" w:rsidP="00BA116D"/>
    <w:p w14:paraId="35EBEC09" w14:textId="77777777" w:rsidR="00BA116D" w:rsidRDefault="00BA116D" w:rsidP="00BA116D">
      <w:r>
        <w:rPr>
          <w:noProof/>
        </w:rPr>
        <w:drawing>
          <wp:inline distT="0" distB="0" distL="0" distR="0" wp14:anchorId="76B4EDDF" wp14:editId="161671C9">
            <wp:extent cx="3879850" cy="464982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11086" cy="4687256"/>
                    </a:xfrm>
                    <a:prstGeom prst="rect">
                      <a:avLst/>
                    </a:prstGeom>
                  </pic:spPr>
                </pic:pic>
              </a:graphicData>
            </a:graphic>
          </wp:inline>
        </w:drawing>
      </w:r>
    </w:p>
    <w:p w14:paraId="36CAF4E1" w14:textId="77777777" w:rsidR="00BA116D" w:rsidRDefault="00BA116D" w:rsidP="00BA116D"/>
    <w:p w14:paraId="23212CE3" w14:textId="77777777" w:rsidR="00BA116D" w:rsidRDefault="00BA116D" w:rsidP="00BA116D"/>
    <w:p w14:paraId="4AC3CF70" w14:textId="77777777" w:rsidR="00BA116D" w:rsidRDefault="00BA116D" w:rsidP="00BA116D"/>
    <w:p w14:paraId="54F9E6C2" w14:textId="77777777" w:rsidR="00BA116D" w:rsidRDefault="00BA116D" w:rsidP="00BA116D"/>
    <w:p w14:paraId="2BA13AAD" w14:textId="77777777" w:rsidR="00013245" w:rsidRDefault="00BA116D">
      <w:bookmarkStart w:id="0" w:name="_GoBack"/>
      <w:bookmarkEnd w:id="0"/>
    </w:p>
    <w:sectPr w:rsidR="00013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C6FE3"/>
    <w:multiLevelType w:val="hybridMultilevel"/>
    <w:tmpl w:val="5BAEA36C"/>
    <w:lvl w:ilvl="0" w:tplc="CCD8FA5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6D"/>
    <w:rsid w:val="005F4538"/>
    <w:rsid w:val="00601D17"/>
    <w:rsid w:val="00926331"/>
    <w:rsid w:val="009B18BA"/>
    <w:rsid w:val="00BA116D"/>
    <w:rsid w:val="00F3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D1F6"/>
  <w15:chartTrackingRefBased/>
  <w15:docId w15:val="{242919D1-EC82-7049-9E9A-751303CE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16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Adam (WIRRAL UNIVERSITY TEACHING HOSPITAL NHS FOUNDATION TRUST)</dc:creator>
  <cp:keywords/>
  <dc:description/>
  <cp:lastModifiedBy>DOYLE, Adam (WIRRAL UNIVERSITY TEACHING HOSPITAL NHS FOUNDATION TRUST)</cp:lastModifiedBy>
  <cp:revision>1</cp:revision>
  <dcterms:created xsi:type="dcterms:W3CDTF">2026-02-26T10:15:00Z</dcterms:created>
  <dcterms:modified xsi:type="dcterms:W3CDTF">2026-02-26T10:15:00Z</dcterms:modified>
</cp:coreProperties>
</file>